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0BFF" w:rsidRPr="00730BFF" w:rsidRDefault="003D70AF" w:rsidP="00730BFF">
      <w:pPr>
        <w:spacing w:after="0"/>
        <w:jc w:val="center"/>
        <w:rPr>
          <w:rFonts w:ascii="Arial" w:eastAsiaTheme="minorEastAsia" w:hAnsi="Arial"/>
          <w:b/>
          <w:sz w:val="24"/>
          <w:lang w:eastAsia="zh-CN"/>
        </w:rPr>
      </w:pPr>
      <w:r>
        <w:rPr>
          <w:rFonts w:ascii="Arial" w:eastAsiaTheme="minorEastAsia" w:hAnsi="Arial"/>
          <w:b/>
          <w:sz w:val="24"/>
          <w:lang w:eastAsia="zh-CN"/>
        </w:rPr>
        <w:t xml:space="preserve">HHR </w:t>
      </w:r>
      <w:r w:rsidR="00730BFF" w:rsidRPr="00730BFF">
        <w:rPr>
          <w:rFonts w:ascii="Arial" w:eastAsiaTheme="minorEastAsia" w:hAnsi="Arial"/>
          <w:b/>
          <w:sz w:val="24"/>
          <w:lang w:eastAsia="zh-CN"/>
        </w:rPr>
        <w:t>OIL CHANGE</w:t>
      </w:r>
    </w:p>
    <w:p w:rsidR="00730BFF" w:rsidRPr="00730BFF" w:rsidRDefault="00730BFF" w:rsidP="00730BFF">
      <w:pPr>
        <w:spacing w:after="0"/>
        <w:rPr>
          <w:rFonts w:ascii="Arial" w:eastAsiaTheme="minorEastAsia" w:hAnsi="Arial"/>
          <w:sz w:val="24"/>
          <w:lang w:eastAsia="zh-CN"/>
        </w:rPr>
      </w:pPr>
    </w:p>
    <w:p w:rsidR="00730BFF" w:rsidRPr="00730BFF" w:rsidRDefault="00730BFF" w:rsidP="00730BFF">
      <w:pPr>
        <w:spacing w:after="0"/>
        <w:rPr>
          <w:rFonts w:ascii="Arial" w:eastAsiaTheme="minorEastAsia" w:hAnsi="Arial"/>
          <w:sz w:val="24"/>
          <w:lang w:eastAsia="zh-CN"/>
        </w:rPr>
      </w:pPr>
      <w:r w:rsidRPr="00730BFF">
        <w:rPr>
          <w:rFonts w:ascii="Arial" w:eastAsiaTheme="minorEastAsia" w:hAnsi="Arial"/>
          <w:sz w:val="24"/>
          <w:lang w:eastAsia="zh-CN"/>
        </w:rPr>
        <w:t>Use 5 quarts Mobil Super (High Mileage or 5000) 5W-30 oil</w:t>
      </w:r>
    </w:p>
    <w:p w:rsidR="00730BFF" w:rsidRDefault="00730BFF" w:rsidP="00730BFF">
      <w:pPr>
        <w:spacing w:after="0"/>
        <w:rPr>
          <w:rFonts w:ascii="Arial" w:eastAsiaTheme="minorEastAsia" w:hAnsi="Arial"/>
          <w:sz w:val="24"/>
          <w:lang w:eastAsia="zh-CN"/>
        </w:rPr>
      </w:pPr>
      <w:r w:rsidRPr="00730BFF">
        <w:rPr>
          <w:rFonts w:ascii="Arial" w:eastAsiaTheme="minorEastAsia" w:hAnsi="Arial"/>
          <w:sz w:val="24"/>
          <w:lang w:eastAsia="zh-CN"/>
        </w:rPr>
        <w:t>The torq</w:t>
      </w:r>
      <w:r w:rsidR="008C3E25">
        <w:rPr>
          <w:rFonts w:ascii="Arial" w:eastAsiaTheme="minorEastAsia" w:hAnsi="Arial"/>
          <w:sz w:val="24"/>
          <w:lang w:eastAsia="zh-CN"/>
        </w:rPr>
        <w:t>ue specs for the oil cap and</w:t>
      </w:r>
      <w:r w:rsidRPr="00730BFF">
        <w:rPr>
          <w:rFonts w:ascii="Arial" w:eastAsiaTheme="minorEastAsia" w:hAnsi="Arial"/>
          <w:sz w:val="24"/>
          <w:lang w:eastAsia="zh-CN"/>
        </w:rPr>
        <w:t xml:space="preserve"> drain plug are both 25 Nm or 18 </w:t>
      </w:r>
      <w:proofErr w:type="spellStart"/>
      <w:r w:rsidRPr="00730BFF">
        <w:rPr>
          <w:rFonts w:ascii="Arial" w:eastAsiaTheme="minorEastAsia" w:hAnsi="Arial"/>
          <w:sz w:val="24"/>
          <w:lang w:eastAsia="zh-CN"/>
        </w:rPr>
        <w:t>ft</w:t>
      </w:r>
      <w:proofErr w:type="spellEnd"/>
      <w:r w:rsidRPr="00730BFF">
        <w:rPr>
          <w:rFonts w:ascii="Arial" w:eastAsiaTheme="minorEastAsia" w:hAnsi="Arial"/>
          <w:sz w:val="24"/>
          <w:lang w:eastAsia="zh-CN"/>
        </w:rPr>
        <w:t>/lb.</w:t>
      </w:r>
    </w:p>
    <w:p w:rsidR="003D70AF" w:rsidRPr="00730BFF" w:rsidRDefault="003D70AF" w:rsidP="00730BFF">
      <w:pPr>
        <w:spacing w:after="0"/>
        <w:rPr>
          <w:rFonts w:ascii="Arial" w:eastAsiaTheme="minorEastAsia" w:hAnsi="Arial"/>
          <w:sz w:val="16"/>
          <w:szCs w:val="16"/>
          <w:lang w:eastAsia="zh-CN"/>
        </w:rPr>
      </w:pPr>
    </w:p>
    <w:p w:rsidR="00730BFF" w:rsidRPr="00730BFF" w:rsidRDefault="00730BFF" w:rsidP="003D70AF">
      <w:pPr>
        <w:spacing w:after="0"/>
        <w:jc w:val="center"/>
        <w:rPr>
          <w:rFonts w:ascii="Arial" w:eastAsiaTheme="minorEastAsia" w:hAnsi="Arial"/>
          <w:sz w:val="24"/>
          <w:lang w:eastAsia="zh-CN"/>
        </w:rPr>
      </w:pPr>
      <w:r w:rsidRPr="00730BFF">
        <w:rPr>
          <w:rFonts w:ascii="Arial" w:eastAsiaTheme="minorEastAsia" w:hAnsi="Arial"/>
          <w:sz w:val="24"/>
          <w:lang w:eastAsia="zh-CN"/>
        </w:rPr>
        <w:t>Resetting Oil Life Monitor</w:t>
      </w:r>
    </w:p>
    <w:p w:rsidR="00730BFF" w:rsidRPr="00730BFF" w:rsidRDefault="00730BFF" w:rsidP="00730BFF">
      <w:pPr>
        <w:spacing w:after="0"/>
        <w:rPr>
          <w:rFonts w:ascii="Arial" w:eastAsiaTheme="minorEastAsia" w:hAnsi="Arial"/>
          <w:sz w:val="16"/>
          <w:szCs w:val="16"/>
          <w:lang w:eastAsia="zh-CN"/>
        </w:rPr>
      </w:pPr>
    </w:p>
    <w:p w:rsidR="00730BFF" w:rsidRPr="00730BFF" w:rsidRDefault="00730BFF" w:rsidP="00730BFF">
      <w:pPr>
        <w:numPr>
          <w:ilvl w:val="0"/>
          <w:numId w:val="1"/>
        </w:numPr>
        <w:spacing w:after="0"/>
        <w:contextualSpacing/>
        <w:rPr>
          <w:rFonts w:ascii="Arial" w:eastAsiaTheme="minorEastAsia" w:hAnsi="Arial"/>
          <w:sz w:val="24"/>
          <w:lang w:eastAsia="zh-CN"/>
        </w:rPr>
      </w:pPr>
      <w:r w:rsidRPr="00730BFF">
        <w:rPr>
          <w:rFonts w:ascii="Arial" w:eastAsiaTheme="minorEastAsia" w:hAnsi="Arial"/>
          <w:sz w:val="24"/>
          <w:lang w:eastAsia="zh-CN"/>
        </w:rPr>
        <w:t xml:space="preserve">Turn the key into the on position (with the engine OFF). </w:t>
      </w:r>
    </w:p>
    <w:p w:rsidR="00730BFF" w:rsidRPr="00730BFF" w:rsidRDefault="00730BFF" w:rsidP="00730BFF">
      <w:pPr>
        <w:numPr>
          <w:ilvl w:val="0"/>
          <w:numId w:val="1"/>
        </w:numPr>
        <w:spacing w:after="0"/>
        <w:contextualSpacing/>
        <w:rPr>
          <w:rFonts w:ascii="Arial" w:eastAsiaTheme="minorEastAsia" w:hAnsi="Arial"/>
          <w:sz w:val="24"/>
          <w:lang w:eastAsia="zh-CN"/>
        </w:rPr>
      </w:pPr>
      <w:r w:rsidRPr="00730BFF">
        <w:rPr>
          <w:rFonts w:ascii="Arial" w:eastAsiaTheme="minorEastAsia" w:hAnsi="Arial"/>
          <w:sz w:val="24"/>
          <w:lang w:eastAsia="zh-CN"/>
        </w:rPr>
        <w:t>Press the INFO and RESET (arrow) buttons on the steering wheel at the same time, hold for a few seconds and let go. This will bring up the personalization menu.</w:t>
      </w:r>
    </w:p>
    <w:p w:rsidR="00730BFF" w:rsidRPr="00730BFF" w:rsidRDefault="00730BFF" w:rsidP="00730BFF">
      <w:pPr>
        <w:numPr>
          <w:ilvl w:val="0"/>
          <w:numId w:val="1"/>
        </w:numPr>
        <w:spacing w:after="0"/>
        <w:contextualSpacing/>
        <w:rPr>
          <w:rFonts w:ascii="Arial" w:eastAsiaTheme="minorEastAsia" w:hAnsi="Arial"/>
          <w:sz w:val="24"/>
          <w:lang w:eastAsia="zh-CN"/>
        </w:rPr>
      </w:pPr>
      <w:r w:rsidRPr="00730BFF">
        <w:rPr>
          <w:rFonts w:ascii="Arial" w:eastAsiaTheme="minorEastAsia" w:hAnsi="Arial"/>
          <w:sz w:val="24"/>
          <w:lang w:eastAsia="zh-CN"/>
        </w:rPr>
        <w:t>Once in the personalization menu, press the INFO button until you see OIL LIFE RESET.</w:t>
      </w:r>
    </w:p>
    <w:p w:rsidR="00730BFF" w:rsidRPr="00730BFF" w:rsidRDefault="00730BFF" w:rsidP="00730BFF">
      <w:pPr>
        <w:numPr>
          <w:ilvl w:val="0"/>
          <w:numId w:val="1"/>
        </w:numPr>
        <w:spacing w:after="0"/>
        <w:contextualSpacing/>
        <w:rPr>
          <w:rFonts w:ascii="Arial" w:eastAsiaTheme="minorEastAsia" w:hAnsi="Arial"/>
          <w:sz w:val="24"/>
          <w:lang w:eastAsia="zh-CN"/>
        </w:rPr>
      </w:pPr>
      <w:r w:rsidRPr="00730BFF">
        <w:rPr>
          <w:rFonts w:ascii="Arial" w:eastAsiaTheme="minorEastAsia" w:hAnsi="Arial"/>
          <w:sz w:val="24"/>
          <w:lang w:eastAsia="zh-CN"/>
        </w:rPr>
        <w:t xml:space="preserve">Press and hold the RESET button (arrow button) until you see ACKNOWLEDGED displayed. Your oil life monitor </w:t>
      </w:r>
      <w:r w:rsidR="008C3E25">
        <w:rPr>
          <w:rFonts w:ascii="Arial" w:eastAsiaTheme="minorEastAsia" w:hAnsi="Arial"/>
          <w:sz w:val="24"/>
          <w:lang w:eastAsia="zh-CN"/>
        </w:rPr>
        <w:t>will</w:t>
      </w:r>
      <w:r w:rsidRPr="00730BFF">
        <w:rPr>
          <w:rFonts w:ascii="Arial" w:eastAsiaTheme="minorEastAsia" w:hAnsi="Arial"/>
          <w:sz w:val="24"/>
          <w:lang w:eastAsia="zh-CN"/>
        </w:rPr>
        <w:t xml:space="preserve"> read 100%.</w:t>
      </w:r>
    </w:p>
    <w:p w:rsidR="0080592B" w:rsidRPr="003D70AF" w:rsidRDefault="00730BFF" w:rsidP="0080592B">
      <w:pPr>
        <w:numPr>
          <w:ilvl w:val="0"/>
          <w:numId w:val="1"/>
        </w:numPr>
        <w:spacing w:after="0"/>
        <w:contextualSpacing/>
        <w:rPr>
          <w:rFonts w:ascii="Arial" w:eastAsiaTheme="minorEastAsia" w:hAnsi="Arial"/>
          <w:sz w:val="24"/>
          <w:lang w:eastAsia="zh-CN"/>
        </w:rPr>
      </w:pPr>
      <w:r w:rsidRPr="00730BFF">
        <w:rPr>
          <w:rFonts w:ascii="Arial" w:eastAsiaTheme="minorEastAsia" w:hAnsi="Arial"/>
          <w:sz w:val="24"/>
          <w:lang w:eastAsia="zh-CN"/>
        </w:rPr>
        <w:t>Turn the key to LOCK/OFF.</w:t>
      </w:r>
    </w:p>
    <w:sectPr w:rsidR="0080592B" w:rsidRPr="003D70AF" w:rsidSect="008C3E25">
      <w:pgSz w:w="8640" w:h="5760" w:orient="landscape"/>
      <w:pgMar w:top="245" w:right="288" w:bottom="245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723004"/>
    <w:multiLevelType w:val="hybridMultilevel"/>
    <w:tmpl w:val="C80AE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92B"/>
    <w:rsid w:val="003B4BE6"/>
    <w:rsid w:val="003D70AF"/>
    <w:rsid w:val="00730BFF"/>
    <w:rsid w:val="0080592B"/>
    <w:rsid w:val="008C3E25"/>
    <w:rsid w:val="00C45783"/>
    <w:rsid w:val="00E83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01A13"/>
  <w15:docId w15:val="{B766DC5D-5098-482D-9559-A7A378E2E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3E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E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IBS</dc:creator>
  <cp:lastModifiedBy>James T Sparks</cp:lastModifiedBy>
  <cp:revision>2</cp:revision>
  <cp:lastPrinted>2018-09-11T19:17:00Z</cp:lastPrinted>
  <dcterms:created xsi:type="dcterms:W3CDTF">2018-09-11T19:20:00Z</dcterms:created>
  <dcterms:modified xsi:type="dcterms:W3CDTF">2018-09-11T19:20:00Z</dcterms:modified>
</cp:coreProperties>
</file>